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92510A" w:rsidRPr="000635C4" w:rsidRDefault="00B06586" w:rsidP="00925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</w:t>
      </w:r>
      <w:r w:rsidR="0092510A"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Паритет-НН</w:t>
      </w:r>
      <w:proofErr w:type="spellEnd"/>
      <w:r w:rsidR="0092510A"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Допуск в эксплуатацию прибора учета.</w:t>
      </w:r>
    </w:p>
    <w:p w:rsidR="001230ED" w:rsidRPr="000635C4" w:rsidRDefault="001230ED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(процесса)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обращения заявителя, при  наличии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технологического присоединения к </w:t>
      </w:r>
      <w:r w:rsidR="001230ED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электрически</w:t>
      </w:r>
      <w:r w:rsidR="00B06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сетям </w:t>
      </w:r>
      <w:r w:rsidR="0092510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0658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2510A">
        <w:rPr>
          <w:rFonts w:ascii="Times New Roman" w:eastAsia="Times New Roman" w:hAnsi="Times New Roman" w:cs="Times New Roman"/>
          <w:color w:val="000000"/>
          <w:sz w:val="26"/>
          <w:szCs w:val="26"/>
        </w:rPr>
        <w:t>О «</w:t>
      </w:r>
      <w:proofErr w:type="spellStart"/>
      <w:r w:rsidR="00B06586">
        <w:rPr>
          <w:rFonts w:ascii="Times New Roman" w:eastAsia="Times New Roman" w:hAnsi="Times New Roman" w:cs="Times New Roman"/>
          <w:color w:val="000000"/>
          <w:sz w:val="26"/>
          <w:szCs w:val="26"/>
        </w:rPr>
        <w:t>Паритет-НН</w:t>
      </w:r>
      <w:proofErr w:type="spellEnd"/>
      <w:r w:rsidR="0092510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заключенного договора на электроснабжение электрической энергии с энергосбытовой организацией, либо по письму от энергосбытовой организации при заключении договора на электроснабжение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допуска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позднее месяца, следующего за датой его установки(п.152 </w:t>
      </w:r>
      <w:r w:rsidR="00B9043E" w:rsidRPr="000635C4">
        <w:rPr>
          <w:rFonts w:ascii="Times New Roman" w:eastAsia="Calibri" w:hAnsi="Times New Roman" w:cs="Times New Roman"/>
          <w:lang w:eastAsia="en-US"/>
        </w:rPr>
        <w:t>Постановления правительства РФ от 04.05.2012 №442</w:t>
      </w:r>
      <w:r w:rsidRPr="000635C4">
        <w:rPr>
          <w:rFonts w:ascii="Times New Roman" w:eastAsia="Times New Roman" w:hAnsi="Times New Roman"/>
          <w:sz w:val="24"/>
          <w:szCs w:val="24"/>
        </w:rPr>
        <w:t>)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969"/>
        <w:gridCol w:w="1701"/>
        <w:gridCol w:w="3544"/>
        <w:gridCol w:w="2835"/>
      </w:tblGrid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1230ED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 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ind w:right="4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Подача письменного заявления на допуск в эксплуатацию  прибора учета от потребителя или энергосбытовой организации.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Содержание:  реквизиты заявителя, место нахождения энергопринимающих устройств, номер договора энергоснабжения, контактные данные (включая номер телефона), метрологические характеристики прибора учета и измерительного комплекса, согласованную однолинейную схему с сетевой организацией или проект электроснабжения, акт разграничения балансовой принадлежности.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144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Согласование даты допуска прибора учета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Рассмотрение предложенных потребителем даты и времени проведения процедуры допуска прибора  учета в эксплуатацию и согласование 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5 рабочих дней со дня получения заявки.</w:t>
            </w: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18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В случае невозможности исполнения заявки в указанный заявителем срок, согласование иных даты и времени проведения процедуры допуска прибора  учета в эксплуатацию.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1230E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Письменное предложение о новой дате и времени 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лично, письмом, телефонограммой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3 рабочих дней со дня получения заявки.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211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Уведомление гарантирующего поставщика, собственника прибора учета и собственника энергопринимающих приборов о дате, времени и месте проведения процедуры допуска прибора  учета в эксплуатацию с указанием сведений, содержащихся в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Письмом или телефонограммой</w:t>
            </w: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1 рабочего дня со дня получения заявки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Техническая (инструментальная) проверка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– осуществление потребителем допуска к электроустановке, подготовка рабочего места (проведение организационных и технических мероприятий по Охране Труда).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Содержание: 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работе персонала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2. Проверка места установки и схемы подключения прибора учета(в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поверителя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), а также соответствия вводимого в эксплуатацию прибора учета  требованиям в части его метрологических характеристик.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3.Проведение инструментальной проверки.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4.Установка контрольных одноразовых номерных пломб и знаков визуального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15 рабочих дней с даты получения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B9043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735D02" w:rsidRPr="000635C4" w:rsidTr="001230ED">
        <w:trPr>
          <w:trHeight w:val="84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Акта допуска прибора учета (измерительного комплекса)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Условие - отсутствие замечаний в ходе выполнения инструментальной проверки.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B90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152, 153.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</w:tr>
      <w:tr w:rsidR="00735D02" w:rsidRPr="000635C4" w:rsidTr="001230ED">
        <w:trPr>
          <w:trHeight w:val="57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допуска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 окончании инструментальной проверки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5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Расчет потерь, если прибор учета установлен не на границе балансовой принадлежности.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Составление Акта расчета потерь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1230ED">
        <w:trPr>
          <w:trHeight w:val="8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Направление копий актов лицам, не явившимся для участия в процедуре допуска прибора учета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B9043E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2рабочих дней с даты проведения инструментальной проверки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ED" w:rsidRPr="000635C4" w:rsidRDefault="001230ED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23"/>
    <w:rsid w:val="000822AB"/>
    <w:rsid w:val="000F5C3E"/>
    <w:rsid w:val="00107BED"/>
    <w:rsid w:val="00112F7C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2C31D2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547A5"/>
    <w:rsid w:val="00862183"/>
    <w:rsid w:val="008800CE"/>
    <w:rsid w:val="00883542"/>
    <w:rsid w:val="008A0F01"/>
    <w:rsid w:val="008E4667"/>
    <w:rsid w:val="008F3B5E"/>
    <w:rsid w:val="009156F7"/>
    <w:rsid w:val="00921505"/>
    <w:rsid w:val="0092510A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801EF"/>
    <w:rsid w:val="00AC66EE"/>
    <w:rsid w:val="00AD0CA2"/>
    <w:rsid w:val="00AF5F5C"/>
    <w:rsid w:val="00AF6925"/>
    <w:rsid w:val="00B06586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53B20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B06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Windows Seven</cp:lastModifiedBy>
  <cp:revision>7</cp:revision>
  <cp:lastPrinted>2015-03-02T08:45:00Z</cp:lastPrinted>
  <dcterms:created xsi:type="dcterms:W3CDTF">2015-05-21T13:21:00Z</dcterms:created>
  <dcterms:modified xsi:type="dcterms:W3CDTF">2021-07-06T08:27:00Z</dcterms:modified>
</cp:coreProperties>
</file>